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084C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Приложение N 3</w:t>
      </w:r>
    </w:p>
    <w:p w14:paraId="1590072E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к Положению об аккредитации</w:t>
      </w:r>
    </w:p>
    <w:p w14:paraId="517032B2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специалистов, утвержденному</w:t>
      </w:r>
    </w:p>
    <w:p w14:paraId="5855BF56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приказом Министерства</w:t>
      </w:r>
    </w:p>
    <w:p w14:paraId="6C9A3CED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здравоохранения</w:t>
      </w:r>
    </w:p>
    <w:p w14:paraId="74204582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Российской Федерации</w:t>
      </w:r>
    </w:p>
    <w:p w14:paraId="15177E58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right"/>
        <w:rPr>
          <w:sz w:val="16"/>
          <w:szCs w:val="22"/>
        </w:rPr>
      </w:pPr>
      <w:r w:rsidRPr="00F20F00">
        <w:rPr>
          <w:i/>
          <w:iCs/>
          <w:sz w:val="16"/>
          <w:szCs w:val="22"/>
        </w:rPr>
        <w:t>от 22 ноября 2021 г. N 1081н</w:t>
      </w:r>
    </w:p>
    <w:p w14:paraId="4156C205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rPr>
          <w:sz w:val="16"/>
          <w:szCs w:val="22"/>
        </w:rPr>
      </w:pPr>
    </w:p>
    <w:p w14:paraId="385E21AB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rPr>
          <w:sz w:val="16"/>
          <w:szCs w:val="22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4469"/>
        <w:gridCol w:w="281"/>
      </w:tblGrid>
      <w:tr w:rsidR="00286F19" w:rsidRPr="00F20F00" w14:paraId="6B9573CC" w14:textId="77777777" w:rsidTr="00107ED7">
        <w:trPr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E3E6D8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C5D5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В аккредитационную подкомиссию</w:t>
            </w:r>
          </w:p>
        </w:tc>
      </w:tr>
      <w:tr w:rsidR="00286F19" w:rsidRPr="00F20F00" w14:paraId="1B719047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F8844DB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от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66732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4CC1B959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EB8C69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75DAE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6604BAC6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EF05CB4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214946" w14:textId="77777777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(фамилия, имя, отчество (при наличии))</w:t>
            </w:r>
          </w:p>
        </w:tc>
      </w:tr>
      <w:tr w:rsidR="00286F19" w:rsidRPr="00F20F00" w14:paraId="26FA6650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7E2E8C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C8AE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17E21605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F33D81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F5B9B5" w14:textId="77777777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(дата рождения)</w:t>
            </w:r>
          </w:p>
        </w:tc>
      </w:tr>
      <w:tr w:rsidR="00286F19" w:rsidRPr="00F20F00" w14:paraId="4F802210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73794F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1AE1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6926E26D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A78FC4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2FE6A" w14:textId="77777777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(адрес регистрации)</w:t>
            </w:r>
          </w:p>
        </w:tc>
      </w:tr>
      <w:tr w:rsidR="00286F19" w:rsidRPr="00F20F00" w14:paraId="1B5A673E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3C9649A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52071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5C4083AA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37875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50224B" w14:textId="77777777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(адрес фактического проживания)</w:t>
            </w:r>
          </w:p>
        </w:tc>
      </w:tr>
      <w:tr w:rsidR="00286F19" w:rsidRPr="00F20F00" w14:paraId="6AD85350" w14:textId="77777777" w:rsidTr="00107ED7">
        <w:trPr>
          <w:gridAfter w:val="1"/>
          <w:wAfter w:w="281" w:type="dxa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2080A9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8B2A0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0E8AF993" w14:textId="77777777" w:rsidTr="00107ED7">
        <w:trPr>
          <w:trHeight w:val="144"/>
          <w:jc w:val="righ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8011F2C" w14:textId="767CC2E2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159F3F" w14:textId="77777777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(контактный номер телефона)</w:t>
            </w:r>
          </w:p>
        </w:tc>
      </w:tr>
    </w:tbl>
    <w:p w14:paraId="04952D09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p w14:paraId="69ED6153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rPr>
          <w:sz w:val="22"/>
          <w:szCs w:val="22"/>
        </w:rPr>
      </w:pPr>
    </w:p>
    <w:p w14:paraId="52BB89B0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center"/>
        <w:rPr>
          <w:sz w:val="22"/>
          <w:szCs w:val="22"/>
        </w:rPr>
      </w:pPr>
      <w:r w:rsidRPr="00F20F00">
        <w:rPr>
          <w:b/>
          <w:bCs/>
          <w:sz w:val="22"/>
          <w:szCs w:val="22"/>
        </w:rPr>
        <w:t>ЗАЯВЛЕНИЕ О ДОПУСКЕ К АККРЕДИТАЦИИ СПЕЦИАЛИСТА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7"/>
      </w:tblGrid>
      <w:tr w:rsidR="00286F19" w:rsidRPr="00F20F00" w14:paraId="6D23F45D" w14:textId="77777777" w:rsidTr="00400813">
        <w:trPr>
          <w:jc w:val="center"/>
        </w:trPr>
        <w:tc>
          <w:tcPr>
            <w:tcW w:w="10987" w:type="dxa"/>
          </w:tcPr>
          <w:p w14:paraId="7F9E0B49" w14:textId="0FFF6B42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Я,</w:t>
            </w:r>
            <w:r>
              <w:rPr>
                <w:sz w:val="22"/>
                <w:szCs w:val="22"/>
              </w:rPr>
              <w:t>____________________________________________________________________________</w:t>
            </w:r>
            <w:r w:rsidR="00611ABF">
              <w:rPr>
                <w:sz w:val="22"/>
                <w:szCs w:val="22"/>
              </w:rPr>
              <w:t>_____________</w:t>
            </w:r>
          </w:p>
        </w:tc>
      </w:tr>
      <w:tr w:rsidR="00286F19" w:rsidRPr="00F20F00" w14:paraId="3C1EDF4C" w14:textId="77777777" w:rsidTr="00400813">
        <w:trPr>
          <w:jc w:val="center"/>
        </w:trPr>
        <w:tc>
          <w:tcPr>
            <w:tcW w:w="10987" w:type="dxa"/>
          </w:tcPr>
          <w:p w14:paraId="176295F0" w14:textId="1309DB05" w:rsidR="00286F19" w:rsidRPr="00107ED7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</w:tr>
    </w:tbl>
    <w:p w14:paraId="0769288D" w14:textId="2FD02038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 xml:space="preserve">информирую, что успешно завершил(а) освоение </w:t>
      </w:r>
      <w:r w:rsidR="00611ABF" w:rsidRPr="00F20F00">
        <w:rPr>
          <w:sz w:val="22"/>
          <w:szCs w:val="22"/>
        </w:rPr>
        <w:t>дополнительн</w:t>
      </w:r>
      <w:r w:rsidR="00611ABF">
        <w:rPr>
          <w:sz w:val="22"/>
          <w:szCs w:val="22"/>
        </w:rPr>
        <w:t>ой</w:t>
      </w:r>
      <w:r w:rsidR="00611ABF" w:rsidRPr="00F20F00">
        <w:rPr>
          <w:sz w:val="22"/>
          <w:szCs w:val="22"/>
        </w:rPr>
        <w:t xml:space="preserve"> профессиональн</w:t>
      </w:r>
      <w:r w:rsidR="00611ABF">
        <w:rPr>
          <w:sz w:val="22"/>
          <w:szCs w:val="22"/>
        </w:rPr>
        <w:t>ой</w:t>
      </w:r>
      <w:r w:rsidRPr="00F20F00">
        <w:rPr>
          <w:sz w:val="22"/>
          <w:szCs w:val="22"/>
        </w:rPr>
        <w:t xml:space="preserve"> программы </w:t>
      </w:r>
      <w:r w:rsidR="00611ABF" w:rsidRPr="00F20F00">
        <w:rPr>
          <w:sz w:val="22"/>
          <w:szCs w:val="22"/>
        </w:rPr>
        <w:t>профессиональной переподготовки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6"/>
        <w:gridCol w:w="1047"/>
      </w:tblGrid>
      <w:tr w:rsidR="00286F19" w:rsidRPr="00F20F00" w14:paraId="1C46652B" w14:textId="77777777" w:rsidTr="00107ED7">
        <w:trPr>
          <w:jc w:val="center"/>
        </w:trPr>
        <w:tc>
          <w:tcPr>
            <w:tcW w:w="9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4556B4" w14:textId="3F81DC01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right="565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C1B0C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2A5B5235" w14:textId="77777777" w:rsidTr="00107ED7">
        <w:trPr>
          <w:jc w:val="center"/>
        </w:trPr>
        <w:tc>
          <w:tcPr>
            <w:tcW w:w="9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A3D2E0" w14:textId="5A4E53C8" w:rsidR="00286F19" w:rsidRPr="00107ED7" w:rsidRDefault="00286F19" w:rsidP="007529C2">
            <w:pPr>
              <w:widowControl w:val="0"/>
              <w:autoSpaceDE w:val="0"/>
              <w:autoSpaceDN w:val="0"/>
              <w:adjustRightInd w:val="0"/>
              <w:ind w:left="425" w:right="567"/>
              <w:jc w:val="center"/>
              <w:rPr>
                <w:sz w:val="22"/>
                <w:szCs w:val="22"/>
                <w:vertAlign w:val="superscript"/>
              </w:rPr>
            </w:pPr>
            <w:r w:rsidRPr="00107ED7">
              <w:rPr>
                <w:sz w:val="22"/>
                <w:szCs w:val="22"/>
                <w:vertAlign w:val="superscript"/>
              </w:rPr>
              <w:t>(реквизиты документа</w:t>
            </w:r>
            <w:r w:rsidR="005F4567">
              <w:rPr>
                <w:sz w:val="22"/>
                <w:szCs w:val="22"/>
                <w:vertAlign w:val="superscript"/>
              </w:rPr>
              <w:t xml:space="preserve"> о </w:t>
            </w:r>
            <w:r w:rsidR="00107ED7" w:rsidRPr="00107ED7">
              <w:rPr>
                <w:sz w:val="22"/>
                <w:szCs w:val="22"/>
                <w:vertAlign w:val="superscript"/>
              </w:rPr>
              <w:t>профессиональной переподготовк</w:t>
            </w:r>
            <w:r w:rsidR="005F4567">
              <w:rPr>
                <w:sz w:val="22"/>
                <w:szCs w:val="22"/>
                <w:vertAlign w:val="superscript"/>
              </w:rPr>
              <w:t>е</w:t>
            </w:r>
            <w:r w:rsidR="00A92EEB">
              <w:rPr>
                <w:sz w:val="22"/>
                <w:szCs w:val="22"/>
                <w:vertAlign w:val="superscript"/>
              </w:rPr>
              <w:t xml:space="preserve"> </w:t>
            </w:r>
            <w:r w:rsidR="00107ED7" w:rsidRPr="00107ED7">
              <w:rPr>
                <w:sz w:val="22"/>
                <w:szCs w:val="22"/>
                <w:vertAlign w:val="superscript"/>
              </w:rPr>
              <w:t xml:space="preserve"> или иного документа, свидетельствующего об окончании освоения </w:t>
            </w:r>
            <w:r w:rsidR="00A92EEB">
              <w:rPr>
                <w:sz w:val="22"/>
                <w:szCs w:val="22"/>
                <w:vertAlign w:val="superscript"/>
              </w:rPr>
              <w:t>о</w:t>
            </w:r>
            <w:r w:rsidR="00107ED7" w:rsidRPr="00107ED7">
              <w:rPr>
                <w:sz w:val="22"/>
                <w:szCs w:val="22"/>
                <w:vertAlign w:val="superscript"/>
              </w:rPr>
              <w:t>бразовательной программы)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nil"/>
            </w:tcBorders>
          </w:tcPr>
          <w:p w14:paraId="4EDDB450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5214492C" w14:textId="77777777" w:rsidTr="00107ED7">
        <w:trPr>
          <w:jc w:val="center"/>
        </w:trPr>
        <w:tc>
          <w:tcPr>
            <w:tcW w:w="9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6D795F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5FB3D" w14:textId="73E1F5A4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</w:p>
        </w:tc>
      </w:tr>
      <w:tr w:rsidR="00286F19" w:rsidRPr="00F20F00" w14:paraId="22CFE8EB" w14:textId="77777777" w:rsidTr="00107ED7">
        <w:trPr>
          <w:jc w:val="center"/>
        </w:trPr>
        <w:tc>
          <w:tcPr>
            <w:tcW w:w="9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7FA0B" w14:textId="4273E2F1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068C4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</w:tbl>
    <w:p w14:paraId="1D273E50" w14:textId="77777777" w:rsidR="00286F19" w:rsidRPr="005F4567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6"/>
          <w:szCs w:val="6"/>
        </w:rPr>
      </w:pPr>
    </w:p>
    <w:p w14:paraId="3F21F786" w14:textId="4321D362" w:rsidR="00286F19" w:rsidRDefault="00286F19" w:rsidP="00513BA8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>Прошу допустить меня до прохождения первичной специализированной аккредитации по специальности:</w:t>
      </w:r>
    </w:p>
    <w:p w14:paraId="03B72894" w14:textId="77777777" w:rsidR="00513BA8" w:rsidRPr="00513BA8" w:rsidRDefault="00513BA8" w:rsidP="00513BA8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286F19" w:rsidRPr="00F20F00" w14:paraId="488AD850" w14:textId="77777777" w:rsidTr="007529C2">
        <w:trPr>
          <w:jc w:val="center"/>
        </w:trPr>
        <w:tc>
          <w:tcPr>
            <w:tcW w:w="10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21B0D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</w:p>
        </w:tc>
      </w:tr>
      <w:tr w:rsidR="00286F19" w:rsidRPr="00F20F00" w14:paraId="441B2712" w14:textId="77777777" w:rsidTr="007529C2">
        <w:trPr>
          <w:jc w:val="center"/>
        </w:trPr>
        <w:tc>
          <w:tcPr>
            <w:tcW w:w="10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99609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 xml:space="preserve">(начиная с </w:t>
            </w:r>
            <w:r w:rsidRPr="00107ED7">
              <w:rPr>
                <w:b/>
                <w:bCs/>
                <w:sz w:val="22"/>
                <w:szCs w:val="22"/>
              </w:rPr>
              <w:t>первого/второго/третьего</w:t>
            </w:r>
            <w:r w:rsidRPr="00F20F00">
              <w:rPr>
                <w:sz w:val="22"/>
                <w:szCs w:val="22"/>
              </w:rPr>
              <w:t xml:space="preserve"> этапа)</w:t>
            </w:r>
          </w:p>
        </w:tc>
      </w:tr>
    </w:tbl>
    <w:p w14:paraId="60B6A971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2258"/>
        <w:gridCol w:w="1133"/>
        <w:gridCol w:w="1145"/>
        <w:gridCol w:w="1047"/>
      </w:tblGrid>
      <w:tr w:rsidR="00107ED7" w:rsidRPr="00F20F00" w14:paraId="7D0B9141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A8F2DF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8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1. Копия документа, удостоверяющего личность: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right w:val="nil"/>
            </w:tcBorders>
          </w:tcPr>
          <w:p w14:paraId="41E3355F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352C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611ABF" w:rsidRPr="00F20F00" w14:paraId="37E7FA08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7FC36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14"/>
                <w:szCs w:val="14"/>
              </w:rPr>
            </w:pPr>
            <w:r w:rsidRPr="00513BA8">
              <w:rPr>
                <w:sz w:val="14"/>
                <w:szCs w:val="14"/>
              </w:rPr>
              <w:t> </w:t>
            </w:r>
          </w:p>
          <w:p w14:paraId="3FD05935" w14:textId="656F9084" w:rsidR="00513BA8" w:rsidRPr="00513BA8" w:rsidRDefault="00513BA8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14"/>
                <w:szCs w:val="14"/>
              </w:rPr>
            </w:pP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6FB23F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A083AA" w14:textId="39B36469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;</w:t>
            </w:r>
          </w:p>
        </w:tc>
      </w:tr>
      <w:tr w:rsidR="00286F19" w:rsidRPr="00F20F00" w14:paraId="4C7FE25C" w14:textId="77777777" w:rsidTr="000B5862">
        <w:trPr>
          <w:trHeight w:val="435"/>
          <w:jc w:val="center"/>
        </w:trPr>
        <w:tc>
          <w:tcPr>
            <w:tcW w:w="8290" w:type="dxa"/>
            <w:gridSpan w:val="3"/>
            <w:tcBorders>
              <w:left w:val="nil"/>
              <w:bottom w:val="nil"/>
              <w:right w:val="nil"/>
            </w:tcBorders>
          </w:tcPr>
          <w:p w14:paraId="596FE69D" w14:textId="77777777" w:rsidR="00286F19" w:rsidRPr="00611ABF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jc w:val="center"/>
              <w:rPr>
                <w:sz w:val="22"/>
                <w:szCs w:val="22"/>
                <w:vertAlign w:val="superscript"/>
              </w:rPr>
            </w:pPr>
            <w:r w:rsidRPr="00611ABF">
              <w:rPr>
                <w:sz w:val="22"/>
                <w:szCs w:val="22"/>
                <w:vertAlign w:val="superscript"/>
              </w:rPr>
              <w:t>(серия, номер, сведения о дате выдачи документа и выдавшем его органе)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34EEE97B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6844E101" w14:textId="77777777" w:rsidTr="000B5862">
        <w:trPr>
          <w:jc w:val="center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BB29F" w14:textId="77777777" w:rsidR="00286F19" w:rsidRPr="00F20F00" w:rsidRDefault="00286F19" w:rsidP="00D525AD">
            <w:pPr>
              <w:widowControl w:val="0"/>
              <w:autoSpaceDE w:val="0"/>
              <w:autoSpaceDN w:val="0"/>
              <w:adjustRightInd w:val="0"/>
              <w:ind w:left="8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2. Копии документов об образовании и о квалификации, или выписки из протокола заседания государственной экзаменационной комиссии: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575F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513BA8" w14:paraId="26E7AE23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A9414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14"/>
                <w:szCs w:val="14"/>
              </w:rPr>
            </w:pPr>
            <w:r w:rsidRPr="00513BA8">
              <w:rPr>
                <w:sz w:val="14"/>
                <w:szCs w:val="14"/>
              </w:rPr>
              <w:t> </w:t>
            </w:r>
          </w:p>
          <w:p w14:paraId="3578C931" w14:textId="249C5E4E" w:rsidR="00513BA8" w:rsidRPr="00513BA8" w:rsidRDefault="00513BA8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14"/>
                <w:szCs w:val="1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B30DE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14"/>
                <w:szCs w:val="14"/>
              </w:rPr>
            </w:pPr>
            <w:r w:rsidRPr="00513BA8">
              <w:rPr>
                <w:sz w:val="14"/>
                <w:szCs w:val="14"/>
              </w:rPr>
              <w:t> </w:t>
            </w:r>
          </w:p>
        </w:tc>
        <w:tc>
          <w:tcPr>
            <w:tcW w:w="21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1EAD36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513BA8">
              <w:rPr>
                <w:sz w:val="14"/>
                <w:szCs w:val="14"/>
              </w:rPr>
              <w:t>;</w:t>
            </w:r>
          </w:p>
        </w:tc>
      </w:tr>
      <w:tr w:rsidR="00286F19" w:rsidRPr="00F20F00" w14:paraId="2AA02B3E" w14:textId="77777777" w:rsidTr="000B5862">
        <w:trPr>
          <w:trHeight w:val="353"/>
          <w:jc w:val="center"/>
        </w:trPr>
        <w:tc>
          <w:tcPr>
            <w:tcW w:w="8290" w:type="dxa"/>
            <w:gridSpan w:val="3"/>
            <w:tcBorders>
              <w:left w:val="nil"/>
              <w:bottom w:val="nil"/>
              <w:right w:val="nil"/>
            </w:tcBorders>
          </w:tcPr>
          <w:p w14:paraId="21102D10" w14:textId="77777777" w:rsidR="00286F19" w:rsidRPr="00611ABF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jc w:val="center"/>
              <w:rPr>
                <w:sz w:val="22"/>
                <w:szCs w:val="22"/>
                <w:vertAlign w:val="superscript"/>
              </w:rPr>
            </w:pPr>
            <w:r w:rsidRPr="00611ABF">
              <w:rPr>
                <w:sz w:val="22"/>
                <w:szCs w:val="22"/>
                <w:vertAlign w:val="superscript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049D8912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D525AD" w:rsidRPr="00F20F00" w14:paraId="7B1A2349" w14:textId="77777777" w:rsidTr="00D525AD">
        <w:trPr>
          <w:jc w:val="center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7A9BC" w14:textId="77777777" w:rsidR="00286F19" w:rsidRPr="00F20F00" w:rsidRDefault="00286F19" w:rsidP="00107ED7">
            <w:pPr>
              <w:widowControl w:val="0"/>
              <w:autoSpaceDE w:val="0"/>
              <w:autoSpaceDN w:val="0"/>
              <w:adjustRightInd w:val="0"/>
              <w:ind w:left="8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3. Копии документов о квалификации, подтверждающих повышение или присвоение квалификации по результатам дополнительного профессионального образования - профессиональной переподготовки (для первичной специализированной аккредитации):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42784B1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F20F00" w14:paraId="2A15CB49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88F12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8"/>
                <w:szCs w:val="28"/>
              </w:rPr>
            </w:pPr>
            <w:r w:rsidRPr="00513BA8">
              <w:rPr>
                <w:sz w:val="28"/>
                <w:szCs w:val="28"/>
              </w:rPr>
              <w:t> 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58095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27BD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F20F00" w14:paraId="19F89B65" w14:textId="77777777" w:rsidTr="000B5862">
        <w:trPr>
          <w:jc w:val="center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483D1" w14:textId="77777777" w:rsidR="00286F19" w:rsidRPr="00513BA8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8"/>
                <w:szCs w:val="28"/>
              </w:rPr>
            </w:pPr>
            <w:r w:rsidRPr="00513BA8">
              <w:rPr>
                <w:sz w:val="28"/>
                <w:szCs w:val="28"/>
              </w:rPr>
              <w:t> 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1A9AB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6B633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;</w:t>
            </w:r>
          </w:p>
        </w:tc>
      </w:tr>
      <w:tr w:rsidR="00286F19" w:rsidRPr="00F20F00" w14:paraId="30CBA6CD" w14:textId="77777777" w:rsidTr="000B5862">
        <w:trPr>
          <w:trHeight w:val="419"/>
          <w:jc w:val="center"/>
        </w:trPr>
        <w:tc>
          <w:tcPr>
            <w:tcW w:w="8290" w:type="dxa"/>
            <w:gridSpan w:val="3"/>
            <w:tcBorders>
              <w:left w:val="nil"/>
              <w:bottom w:val="nil"/>
              <w:right w:val="nil"/>
            </w:tcBorders>
          </w:tcPr>
          <w:p w14:paraId="716E3580" w14:textId="77777777" w:rsidR="00286F19" w:rsidRPr="00611ABF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jc w:val="center"/>
              <w:rPr>
                <w:sz w:val="22"/>
                <w:szCs w:val="22"/>
                <w:vertAlign w:val="superscript"/>
              </w:rPr>
            </w:pPr>
            <w:r w:rsidRPr="00611ABF">
              <w:rPr>
                <w:sz w:val="22"/>
                <w:szCs w:val="22"/>
                <w:vertAlign w:val="superscript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2C07581A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18EEEB6C" w14:textId="77777777" w:rsidTr="000B5862">
        <w:trPr>
          <w:jc w:val="center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AD9A5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4. Страховой номер индивидуального лицевого счета застрахованного лица (для иностранных граждан и лиц без гражданства - при наличии):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C5A3E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F20F00" w14:paraId="0C3D2251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3B1E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AC02C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B1C6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;</w:t>
            </w:r>
          </w:p>
        </w:tc>
      </w:tr>
      <w:tr w:rsidR="00107ED7" w:rsidRPr="00F20F00" w14:paraId="286B4A1B" w14:textId="77777777" w:rsidTr="000B5862">
        <w:trPr>
          <w:jc w:val="center"/>
        </w:trPr>
        <w:tc>
          <w:tcPr>
            <w:tcW w:w="4899" w:type="dxa"/>
            <w:tcBorders>
              <w:left w:val="nil"/>
              <w:bottom w:val="nil"/>
              <w:right w:val="nil"/>
            </w:tcBorders>
          </w:tcPr>
          <w:p w14:paraId="205A25D0" w14:textId="77777777" w:rsidR="00286F19" w:rsidRPr="00F20F00" w:rsidRDefault="00286F19" w:rsidP="00107ED7">
            <w:pPr>
              <w:widowControl w:val="0"/>
              <w:autoSpaceDE w:val="0"/>
              <w:autoSpaceDN w:val="0"/>
              <w:adjustRightInd w:val="0"/>
              <w:spacing w:before="120"/>
              <w:ind w:left="8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5. Копия сертификата специалиста (при наличии):</w:t>
            </w: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6972BB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63456E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F20F00" w14:paraId="63DD80BC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6A9A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830B6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167F1" w14:textId="77777777" w:rsidR="00286F19" w:rsidRPr="00F20F00" w:rsidRDefault="00286F19" w:rsidP="003423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;</w:t>
            </w:r>
          </w:p>
        </w:tc>
      </w:tr>
      <w:tr w:rsidR="00286F19" w:rsidRPr="00F20F00" w14:paraId="3E8529AD" w14:textId="77777777" w:rsidTr="000B5862">
        <w:trPr>
          <w:trHeight w:val="431"/>
          <w:jc w:val="center"/>
        </w:trPr>
        <w:tc>
          <w:tcPr>
            <w:tcW w:w="8290" w:type="dxa"/>
            <w:gridSpan w:val="3"/>
            <w:tcBorders>
              <w:left w:val="nil"/>
              <w:bottom w:val="nil"/>
              <w:right w:val="nil"/>
            </w:tcBorders>
          </w:tcPr>
          <w:p w14:paraId="43A093A0" w14:textId="77777777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(серия, номер, сведения о дате выдачи документа и месте проведения сертификационного экзамена)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024C271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559D5ADD" w14:textId="77777777" w:rsidTr="00D525AD">
        <w:trPr>
          <w:jc w:val="center"/>
        </w:trPr>
        <w:tc>
          <w:tcPr>
            <w:tcW w:w="7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C96C9" w14:textId="77777777" w:rsidR="00286F19" w:rsidRPr="00F20F00" w:rsidRDefault="00286F19" w:rsidP="003423D1">
            <w:pPr>
              <w:widowControl w:val="0"/>
              <w:autoSpaceDE w:val="0"/>
              <w:autoSpaceDN w:val="0"/>
              <w:adjustRightInd w:val="0"/>
              <w:ind w:left="8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6. Сведения о прохождении аккредитации специалиста (при наличии):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16BB2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107ED7" w:rsidRPr="00F20F00" w14:paraId="35139D9E" w14:textId="77777777" w:rsidTr="000B5862">
        <w:trPr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3A9E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85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9BFAF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8253" w14:textId="77777777" w:rsidR="00286F19" w:rsidRPr="00F20F00" w:rsidRDefault="00286F19" w:rsidP="003423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.</w:t>
            </w:r>
          </w:p>
        </w:tc>
      </w:tr>
      <w:tr w:rsidR="00286F19" w:rsidRPr="00F20F00" w14:paraId="38FA64E8" w14:textId="77777777" w:rsidTr="000B5862">
        <w:trPr>
          <w:jc w:val="center"/>
        </w:trPr>
        <w:tc>
          <w:tcPr>
            <w:tcW w:w="8290" w:type="dxa"/>
            <w:gridSpan w:val="3"/>
            <w:tcBorders>
              <w:left w:val="nil"/>
              <w:bottom w:val="nil"/>
              <w:right w:val="nil"/>
            </w:tcBorders>
          </w:tcPr>
          <w:p w14:paraId="4C928CB7" w14:textId="41C85404" w:rsidR="00286F19" w:rsidRPr="003423D1" w:rsidRDefault="00286F19" w:rsidP="000B5862">
            <w:pPr>
              <w:widowControl w:val="0"/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(специальность, сведения о дате и месте проведения аккредитации, номер свидетельства об аккредитации специалиста (при наличии)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2D2D2BE9" w14:textId="77777777" w:rsidR="00286F19" w:rsidRPr="00F20F00" w:rsidRDefault="00286F19" w:rsidP="000B5862">
            <w:pPr>
              <w:widowControl w:val="0"/>
              <w:autoSpaceDE w:val="0"/>
              <w:autoSpaceDN w:val="0"/>
              <w:adjustRightInd w:val="0"/>
              <w:ind w:left="426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</w:tbl>
    <w:p w14:paraId="78FDFB42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p w14:paraId="429D1128" w14:textId="75F17713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lastRenderedPageBreak/>
        <w:t>7.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</w:t>
      </w:r>
      <w:r w:rsidR="003423D1">
        <w:rPr>
          <w:sz w:val="22"/>
          <w:szCs w:val="22"/>
        </w:rPr>
        <w:t xml:space="preserve"> _____________________________________________________________</w:t>
      </w:r>
      <w:r w:rsidR="00513BA8">
        <w:rPr>
          <w:sz w:val="22"/>
          <w:szCs w:val="22"/>
        </w:rPr>
        <w:t>________</w:t>
      </w:r>
      <w:r w:rsidR="003423D1">
        <w:rPr>
          <w:sz w:val="22"/>
          <w:szCs w:val="22"/>
        </w:rPr>
        <w:t>__________</w:t>
      </w:r>
      <w:r w:rsidRPr="00F20F00">
        <w:rPr>
          <w:sz w:val="22"/>
          <w:szCs w:val="22"/>
        </w:rPr>
        <w:t>.</w:t>
      </w:r>
    </w:p>
    <w:p w14:paraId="1EA800E0" w14:textId="19EA0DCB" w:rsidR="00286F19" w:rsidRPr="00F20F00" w:rsidRDefault="00286F19" w:rsidP="00513BA8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>8. Копии иных документов, предусмотренных пунктами 46 и 47 Положения об аккредитации, утвержденного приказом Министерства здравоохранения Российской Федерации от 22 ноября 2021 г. N 1081н (при наличии): _______</w:t>
      </w:r>
      <w:r w:rsidR="003423D1">
        <w:rPr>
          <w:sz w:val="22"/>
          <w:szCs w:val="22"/>
        </w:rPr>
        <w:t>_______________________________________________________________</w:t>
      </w:r>
      <w:r w:rsidRPr="00F20F00">
        <w:rPr>
          <w:sz w:val="22"/>
          <w:szCs w:val="22"/>
        </w:rPr>
        <w:t>__</w:t>
      </w:r>
      <w:r w:rsidR="00513BA8">
        <w:rPr>
          <w:sz w:val="22"/>
          <w:szCs w:val="22"/>
        </w:rPr>
        <w:t>___________</w:t>
      </w:r>
      <w:r w:rsidRPr="00F20F00">
        <w:rPr>
          <w:sz w:val="22"/>
          <w:szCs w:val="22"/>
        </w:rPr>
        <w:t>.</w:t>
      </w:r>
    </w:p>
    <w:p w14:paraId="6A5F3593" w14:textId="77777777" w:rsidR="003423D1" w:rsidRDefault="003423D1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16"/>
          <w:szCs w:val="22"/>
        </w:rPr>
      </w:pPr>
    </w:p>
    <w:p w14:paraId="2E3666F2" w14:textId="4C7CCA06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16"/>
          <w:szCs w:val="22"/>
        </w:rPr>
      </w:pPr>
      <w:r w:rsidRPr="00F20F00">
        <w:rPr>
          <w:sz w:val="16"/>
          <w:szCs w:val="22"/>
        </w:rPr>
        <w:t xml:space="preserve">В соответствии со </w:t>
      </w:r>
      <w:hyperlink r:id="rId4" w:anchor="l49" w:history="1">
        <w:r w:rsidRPr="00F20F00">
          <w:rPr>
            <w:sz w:val="16"/>
            <w:szCs w:val="22"/>
            <w:u w:val="single"/>
          </w:rPr>
          <w:t>статьей 9</w:t>
        </w:r>
      </w:hyperlink>
      <w:r w:rsidRPr="00F20F00">
        <w:rPr>
          <w:sz w:val="16"/>
          <w:szCs w:val="22"/>
        </w:rPr>
        <w:t xml:space="preserve"> Федерального закона от 27 июля 2006 г. N 152-ФЗ "О персональных данных" &lt;2&gt;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Федерации, членам центральной аккредитационной комиссии (аккредитационной комиссии, аккредитационной подкомиссии) и Федеральным аккредитационным центрам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181605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rPr>
          <w:sz w:val="16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1047"/>
      </w:tblGrid>
      <w:tr w:rsidR="00286F19" w:rsidRPr="00F20F00" w14:paraId="7757701D" w14:textId="77777777" w:rsidTr="00400813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1C24A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Информацию о рассмотрении заявления и приложенных к нему документов прошу направить по адресу электронной почты:</w:t>
            </w:r>
          </w:p>
        </w:tc>
      </w:tr>
      <w:tr w:rsidR="00286F19" w:rsidRPr="00F20F00" w14:paraId="600979D5" w14:textId="77777777" w:rsidTr="00400813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750391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416B56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или сообщить по номеру телефона: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3A27A2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00F24F5" w14:textId="619729BC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</w:p>
        </w:tc>
      </w:tr>
      <w:tr w:rsidR="00286F19" w:rsidRPr="00F20F00" w14:paraId="411F3195" w14:textId="77777777" w:rsidTr="00400813">
        <w:trPr>
          <w:jc w:val="center"/>
        </w:trPr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3CE5F" w14:textId="77777777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(адрес электронной почты)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F6112D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1D87E4" w14:textId="77777777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(контактный номер телефона)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F32D5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</w:tbl>
    <w:p w14:paraId="64BDE5D6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p w14:paraId="6427323C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6045"/>
      </w:tblGrid>
      <w:tr w:rsidR="00286F19" w:rsidRPr="00F20F00" w14:paraId="1D3ABD1D" w14:textId="77777777" w:rsidTr="003423D1">
        <w:trPr>
          <w:trHeight w:val="276"/>
          <w:jc w:val="center"/>
        </w:trPr>
        <w:tc>
          <w:tcPr>
            <w:tcW w:w="4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F0C6D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</w:p>
        </w:tc>
        <w:tc>
          <w:tcPr>
            <w:tcW w:w="6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C8944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Подтверждаю, что документы в другие аккредитационные подкомиссии</w:t>
            </w:r>
          </w:p>
        </w:tc>
      </w:tr>
      <w:tr w:rsidR="00286F19" w:rsidRPr="00F20F00" w14:paraId="42B3CF82" w14:textId="77777777" w:rsidTr="003423D1">
        <w:trPr>
          <w:trHeight w:val="276"/>
          <w:jc w:val="center"/>
        </w:trPr>
        <w:tc>
          <w:tcPr>
            <w:tcW w:w="4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B8FB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</w:p>
        </w:tc>
        <w:tc>
          <w:tcPr>
            <w:tcW w:w="6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65EE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мной и (или) моим представителем не подавались.</w:t>
            </w:r>
          </w:p>
        </w:tc>
      </w:tr>
    </w:tbl>
    <w:p w14:paraId="072C9748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4"/>
        <w:gridCol w:w="1047"/>
        <w:gridCol w:w="1911"/>
      </w:tblGrid>
      <w:tr w:rsidR="00286F19" w:rsidRPr="00F20F00" w14:paraId="4A99037C" w14:textId="77777777" w:rsidTr="003423D1">
        <w:trPr>
          <w:jc w:val="center"/>
        </w:trPr>
        <w:tc>
          <w:tcPr>
            <w:tcW w:w="67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B44B9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3C4E707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FC518" w14:textId="77777777" w:rsidR="00286F19" w:rsidRPr="00F20F00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</w:rPr>
            </w:pPr>
            <w:r w:rsidRPr="00F20F00">
              <w:rPr>
                <w:sz w:val="22"/>
                <w:szCs w:val="22"/>
              </w:rPr>
              <w:t> </w:t>
            </w:r>
          </w:p>
        </w:tc>
      </w:tr>
      <w:tr w:rsidR="00286F19" w:rsidRPr="00F20F00" w14:paraId="326DE813" w14:textId="77777777" w:rsidTr="003423D1">
        <w:trPr>
          <w:jc w:val="center"/>
        </w:trPr>
        <w:tc>
          <w:tcPr>
            <w:tcW w:w="6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2776C0" w14:textId="2E01389B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4038142" w14:textId="77777777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9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2B530" w14:textId="77777777" w:rsidR="00286F19" w:rsidRPr="003423D1" w:rsidRDefault="00286F19" w:rsidP="00611ABF">
            <w:pPr>
              <w:widowControl w:val="0"/>
              <w:autoSpaceDE w:val="0"/>
              <w:autoSpaceDN w:val="0"/>
              <w:adjustRightInd w:val="0"/>
              <w:ind w:left="426" w:right="565"/>
              <w:jc w:val="center"/>
              <w:rPr>
                <w:sz w:val="22"/>
                <w:szCs w:val="22"/>
                <w:vertAlign w:val="superscript"/>
              </w:rPr>
            </w:pPr>
            <w:r w:rsidRPr="003423D1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14:paraId="3D6D01A3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p w14:paraId="19E490CD" w14:textId="117C006F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>"__</w:t>
      </w:r>
      <w:r w:rsidR="003423D1">
        <w:rPr>
          <w:sz w:val="22"/>
          <w:szCs w:val="22"/>
        </w:rPr>
        <w:t>__</w:t>
      </w:r>
      <w:r w:rsidRPr="00F20F00">
        <w:rPr>
          <w:sz w:val="22"/>
          <w:szCs w:val="22"/>
        </w:rPr>
        <w:t>_" ____________ 20</w:t>
      </w:r>
      <w:r w:rsidR="003423D1">
        <w:rPr>
          <w:sz w:val="22"/>
          <w:szCs w:val="22"/>
        </w:rPr>
        <w:t>__</w:t>
      </w:r>
      <w:r w:rsidRPr="00F20F00">
        <w:rPr>
          <w:sz w:val="22"/>
          <w:szCs w:val="22"/>
        </w:rPr>
        <w:t>__ г.</w:t>
      </w:r>
    </w:p>
    <w:p w14:paraId="4B1DBFBE" w14:textId="77777777" w:rsidR="000B5862" w:rsidRDefault="000B5862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</w:p>
    <w:p w14:paraId="7093BFFE" w14:textId="2C1F62CB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22"/>
          <w:szCs w:val="22"/>
        </w:rPr>
      </w:pPr>
      <w:r w:rsidRPr="00F20F00">
        <w:rPr>
          <w:sz w:val="22"/>
          <w:szCs w:val="22"/>
        </w:rPr>
        <w:t>--------------------</w:t>
      </w:r>
    </w:p>
    <w:p w14:paraId="6F3963F7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18"/>
          <w:szCs w:val="22"/>
        </w:rPr>
      </w:pPr>
      <w:r w:rsidRPr="00F20F00">
        <w:rPr>
          <w:sz w:val="18"/>
          <w:szCs w:val="22"/>
        </w:rPr>
        <w:t xml:space="preserve">&lt;1&gt; Приказ Министерства образования и науки Российской Федерации </w:t>
      </w:r>
      <w:hyperlink r:id="rId5" w:anchor="l2" w:history="1">
        <w:r w:rsidRPr="00F20F00">
          <w:rPr>
            <w:sz w:val="18"/>
            <w:szCs w:val="22"/>
            <w:u w:val="single"/>
          </w:rPr>
          <w:t>от 12 сентября 2013 г. N 1061</w:t>
        </w:r>
      </w:hyperlink>
      <w:r w:rsidRPr="00F20F00">
        <w:rPr>
          <w:sz w:val="18"/>
          <w:szCs w:val="22"/>
        </w:rPr>
        <w:t xml:space="preserve">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(зарегистрирован Министерством юстиции Российской Федерации 23 июня 2017 г., регистрационный N 47167), 23 марта 2018 г. N 210 (зарегистрирован Министерством юстиции Российской Федерации 11 апреля 2018 г., регистрационный N 50727), от 30 августа 2019 г. N 664 (зарегистрирован Министерством юстиции Российской Федерации 23 сентября 2019 г., регистрационный N 56026) и от 15 апреля 2021 г. N 296 (зарегистрирован Министерством юстиции Российской Федерации 27 апреля 2021 г., регистрационный N 63245); перечень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2012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14:paraId="07BCDBC4" w14:textId="77777777" w:rsidR="00286F19" w:rsidRPr="00F20F00" w:rsidRDefault="00286F19" w:rsidP="00611ABF">
      <w:pPr>
        <w:widowControl w:val="0"/>
        <w:autoSpaceDE w:val="0"/>
        <w:autoSpaceDN w:val="0"/>
        <w:adjustRightInd w:val="0"/>
        <w:ind w:left="426" w:right="565"/>
        <w:jc w:val="both"/>
        <w:rPr>
          <w:sz w:val="18"/>
          <w:szCs w:val="22"/>
        </w:rPr>
      </w:pPr>
      <w:r w:rsidRPr="00F20F00">
        <w:rPr>
          <w:sz w:val="18"/>
          <w:szCs w:val="22"/>
        </w:rPr>
        <w:t>&lt;2&gt; Собрание законодательства Российской Федерации, 2006, N 31, ст. 3451; 2021, N 1, ст. 58.</w:t>
      </w:r>
    </w:p>
    <w:p w14:paraId="7347AA5E" w14:textId="77777777" w:rsidR="00286F19" w:rsidRPr="00F20F00" w:rsidRDefault="00286F19" w:rsidP="00611ABF">
      <w:pPr>
        <w:ind w:left="426" w:right="565"/>
        <w:rPr>
          <w:sz w:val="18"/>
          <w:szCs w:val="22"/>
        </w:rPr>
      </w:pPr>
    </w:p>
    <w:p w14:paraId="1F5FD2E2" w14:textId="77777777" w:rsidR="00D04CC2" w:rsidRDefault="00D04CC2" w:rsidP="00611ABF">
      <w:pPr>
        <w:ind w:left="426" w:right="565"/>
      </w:pPr>
    </w:p>
    <w:sectPr w:rsidR="00D04CC2" w:rsidSect="003423D1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9"/>
    <w:rsid w:val="000B5862"/>
    <w:rsid w:val="00107ED7"/>
    <w:rsid w:val="00110C60"/>
    <w:rsid w:val="00286F19"/>
    <w:rsid w:val="003423D1"/>
    <w:rsid w:val="00513BA8"/>
    <w:rsid w:val="0056705B"/>
    <w:rsid w:val="005F4567"/>
    <w:rsid w:val="00611ABF"/>
    <w:rsid w:val="007529C2"/>
    <w:rsid w:val="00A92EEB"/>
    <w:rsid w:val="00AB17C4"/>
    <w:rsid w:val="00D04CC2"/>
    <w:rsid w:val="00D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B42"/>
  <w15:docId w15:val="{572D753A-B4BD-469C-B756-B826F112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1201" TargetMode="External"/><Relationship Id="rId4" Type="http://schemas.openxmlformats.org/officeDocument/2006/relationships/hyperlink" Target="https://normativ.kontur.ru/document?moduleid=1&amp;documentid=39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Татьяна Леонидовна</dc:creator>
  <cp:lastModifiedBy>Пупышева Яна Владимировна</cp:lastModifiedBy>
  <cp:revision>4</cp:revision>
  <cp:lastPrinted>2022-03-23T05:16:00Z</cp:lastPrinted>
  <dcterms:created xsi:type="dcterms:W3CDTF">2022-03-23T08:26:00Z</dcterms:created>
  <dcterms:modified xsi:type="dcterms:W3CDTF">2022-03-24T00:59:00Z</dcterms:modified>
</cp:coreProperties>
</file>